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1D83" w14:textId="1A5C7873" w:rsidR="000E6609" w:rsidRPr="003A50E3" w:rsidRDefault="000E6609" w:rsidP="008D1838">
      <w:pPr>
        <w:shd w:val="clear" w:color="auto" w:fill="FFFFFF"/>
        <w:rPr>
          <w:rFonts w:ascii="Arial" w:eastAsia="Times New Roman" w:hAnsi="Arial" w:cs="Arial"/>
          <w:color w:val="424242"/>
          <w:sz w:val="22"/>
          <w:szCs w:val="22"/>
          <w:lang w:eastAsia="en-GB"/>
        </w:rPr>
      </w:pPr>
      <w:r w:rsidRPr="003A50E3">
        <w:rPr>
          <w:rFonts w:ascii="Arial" w:eastAsia="Times New Roman" w:hAnsi="Arial" w:cs="Arial"/>
          <w:b/>
          <w:bCs/>
          <w:color w:val="424242"/>
          <w:sz w:val="22"/>
          <w:szCs w:val="22"/>
          <w:lang w:eastAsia="en-GB"/>
        </w:rPr>
        <w:t xml:space="preserve">If you want to kickstart your </w:t>
      </w:r>
      <w:r w:rsidR="007F6BBE" w:rsidRPr="003A50E3">
        <w:rPr>
          <w:rFonts w:ascii="Arial" w:eastAsia="Times New Roman" w:hAnsi="Arial" w:cs="Arial"/>
          <w:b/>
          <w:bCs/>
          <w:color w:val="424242"/>
          <w:sz w:val="22"/>
          <w:szCs w:val="22"/>
          <w:lang w:eastAsia="en-GB"/>
        </w:rPr>
        <w:t xml:space="preserve">Sales </w:t>
      </w:r>
      <w:r w:rsidRPr="003A50E3">
        <w:rPr>
          <w:rFonts w:ascii="Arial" w:eastAsia="Times New Roman" w:hAnsi="Arial" w:cs="Arial"/>
          <w:b/>
          <w:bCs/>
          <w:color w:val="424242"/>
          <w:sz w:val="22"/>
          <w:szCs w:val="22"/>
          <w:lang w:eastAsia="en-GB"/>
        </w:rPr>
        <w:t>career by becoming an integral and valued part of an international business, then just look at what this fantastic job opportunity offers!</w:t>
      </w:r>
    </w:p>
    <w:p w14:paraId="4DF4E808" w14:textId="77777777" w:rsidR="000E6609" w:rsidRPr="003A50E3" w:rsidRDefault="000E6609" w:rsidP="000E6609">
      <w:pPr>
        <w:shd w:val="clear" w:color="auto" w:fill="FFFFFF"/>
        <w:spacing w:before="100" w:beforeAutospacing="1" w:after="100" w:afterAutospacing="1"/>
        <w:rPr>
          <w:rFonts w:ascii="Arial" w:eastAsia="Times New Roman" w:hAnsi="Arial" w:cs="Arial"/>
          <w:color w:val="424242"/>
          <w:sz w:val="22"/>
          <w:szCs w:val="22"/>
          <w:lang w:eastAsia="en-GB"/>
        </w:rPr>
      </w:pPr>
      <w:r w:rsidRPr="003A50E3">
        <w:rPr>
          <w:rFonts w:ascii="Arial" w:eastAsia="Times New Roman" w:hAnsi="Arial" w:cs="Arial"/>
          <w:b/>
          <w:bCs/>
          <w:color w:val="424242"/>
          <w:sz w:val="22"/>
          <w:szCs w:val="22"/>
          <w:lang w:eastAsia="en-GB"/>
        </w:rPr>
        <w:t>The Company</w:t>
      </w:r>
    </w:p>
    <w:p w14:paraId="3BDA4290" w14:textId="67432A38" w:rsidR="008D1838" w:rsidRPr="003A50E3" w:rsidRDefault="008D1838" w:rsidP="008D1838">
      <w:pPr>
        <w:shd w:val="clear" w:color="auto" w:fill="FFFFFF"/>
        <w:rPr>
          <w:rFonts w:ascii="Arial" w:eastAsia="Times New Roman" w:hAnsi="Arial" w:cs="Arial"/>
          <w:b/>
          <w:bCs/>
          <w:color w:val="424242"/>
          <w:sz w:val="22"/>
          <w:szCs w:val="22"/>
          <w:lang w:eastAsia="en-GB"/>
        </w:rPr>
      </w:pPr>
      <w:r w:rsidRPr="003A50E3">
        <w:rPr>
          <w:rFonts w:ascii="Arial" w:eastAsia="Times New Roman" w:hAnsi="Arial" w:cs="Arial"/>
          <w:b/>
          <w:bCs/>
          <w:color w:val="424242"/>
          <w:sz w:val="22"/>
          <w:szCs w:val="22"/>
          <w:lang w:eastAsia="en-GB"/>
        </w:rPr>
        <w:t>Wireless CCTV, LLC (“WCCTV”)</w:t>
      </w:r>
      <w:r w:rsidRPr="003A50E3">
        <w:rPr>
          <w:rFonts w:ascii="Arial" w:eastAsia="Times New Roman" w:hAnsi="Arial" w:cs="Arial"/>
          <w:color w:val="424242"/>
          <w:sz w:val="22"/>
          <w:szCs w:val="22"/>
          <w:lang w:eastAsia="en-GB"/>
        </w:rPr>
        <w:t> located in Richardson, Texas, is a subsidiary of Wireless CCTV Ltd originally established and located in the UK.  WCCTV is the market leader for rapid deployment, mobile surveillance systems specifically designed to deliver video securely and efficiently via 4G LTE networks. (</w:t>
      </w:r>
      <w:hyperlink r:id="rId7" w:history="1">
        <w:r w:rsidRPr="00B71A95">
          <w:rPr>
            <w:rStyle w:val="Hyperlink"/>
            <w:rFonts w:ascii="Arial" w:eastAsia="Times New Roman" w:hAnsi="Arial" w:cs="Arial"/>
            <w:sz w:val="22"/>
            <w:szCs w:val="22"/>
            <w:lang w:eastAsia="en-GB"/>
          </w:rPr>
          <w:t>http</w:t>
        </w:r>
        <w:r w:rsidR="00B71A95" w:rsidRPr="00B71A95">
          <w:rPr>
            <w:rStyle w:val="Hyperlink"/>
            <w:rFonts w:ascii="Arial" w:eastAsia="Times New Roman" w:hAnsi="Arial" w:cs="Arial"/>
            <w:sz w:val="22"/>
            <w:szCs w:val="22"/>
            <w:lang w:eastAsia="en-GB"/>
          </w:rPr>
          <w:t>s</w:t>
        </w:r>
        <w:r w:rsidRPr="00B71A95">
          <w:rPr>
            <w:rStyle w:val="Hyperlink"/>
            <w:rFonts w:ascii="Arial" w:eastAsia="Times New Roman" w:hAnsi="Arial" w:cs="Arial"/>
            <w:sz w:val="22"/>
            <w:szCs w:val="22"/>
            <w:lang w:eastAsia="en-GB"/>
          </w:rPr>
          <w:t>://www.wcctv.com</w:t>
        </w:r>
      </w:hyperlink>
      <w:r w:rsidRPr="003A50E3">
        <w:rPr>
          <w:rFonts w:ascii="Arial" w:eastAsia="Times New Roman" w:hAnsi="Arial" w:cs="Arial"/>
          <w:color w:val="424242"/>
          <w:sz w:val="22"/>
          <w:szCs w:val="22"/>
          <w:lang w:eastAsia="en-GB"/>
        </w:rPr>
        <w:t>).</w:t>
      </w:r>
      <w:r w:rsidRPr="003A50E3">
        <w:rPr>
          <w:rFonts w:ascii="Arial" w:eastAsia="Times New Roman" w:hAnsi="Arial" w:cs="Arial"/>
          <w:b/>
          <w:bCs/>
          <w:color w:val="424242"/>
          <w:sz w:val="22"/>
          <w:szCs w:val="22"/>
          <w:lang w:eastAsia="en-GB"/>
        </w:rPr>
        <w:t xml:space="preserve"> </w:t>
      </w:r>
    </w:p>
    <w:p w14:paraId="3F3860BC" w14:textId="77777777" w:rsidR="008D1838" w:rsidRPr="003A50E3" w:rsidRDefault="008D1838" w:rsidP="008D1838">
      <w:pPr>
        <w:shd w:val="clear" w:color="auto" w:fill="FFFFFF"/>
        <w:rPr>
          <w:rFonts w:ascii="Arial" w:eastAsia="Times New Roman" w:hAnsi="Arial" w:cs="Arial"/>
          <w:b/>
          <w:bCs/>
          <w:color w:val="424242"/>
          <w:sz w:val="22"/>
          <w:szCs w:val="22"/>
          <w:lang w:eastAsia="en-GB"/>
        </w:rPr>
      </w:pPr>
    </w:p>
    <w:p w14:paraId="70E3DEA4" w14:textId="77777777" w:rsidR="008D1838" w:rsidRPr="003A50E3" w:rsidRDefault="008D1838" w:rsidP="008D1838">
      <w:pPr>
        <w:shd w:val="clear" w:color="auto" w:fill="FFFFFF"/>
        <w:rPr>
          <w:rFonts w:ascii="Arial" w:eastAsia="Times New Roman" w:hAnsi="Arial" w:cs="Arial"/>
          <w:color w:val="424242"/>
          <w:sz w:val="22"/>
          <w:szCs w:val="22"/>
          <w:lang w:eastAsia="en-GB"/>
        </w:rPr>
      </w:pPr>
      <w:r w:rsidRPr="003A50E3">
        <w:rPr>
          <w:rFonts w:ascii="Arial" w:eastAsia="Times New Roman" w:hAnsi="Arial" w:cs="Arial"/>
          <w:color w:val="424242"/>
          <w:sz w:val="22"/>
          <w:szCs w:val="22"/>
          <w:lang w:eastAsia="en-GB"/>
        </w:rPr>
        <w:t>In 2021, the Private Equity Firm</w:t>
      </w:r>
      <w:r w:rsidRPr="003A50E3">
        <w:rPr>
          <w:rFonts w:ascii="Arial" w:eastAsia="Times New Roman" w:hAnsi="Arial" w:cs="Arial"/>
          <w:b/>
          <w:bCs/>
          <w:color w:val="424242"/>
          <w:sz w:val="22"/>
          <w:szCs w:val="22"/>
          <w:lang w:eastAsia="en-GB"/>
        </w:rPr>
        <w:t xml:space="preserve"> LDC</w:t>
      </w:r>
      <w:r w:rsidRPr="003A50E3">
        <w:rPr>
          <w:rFonts w:ascii="Arial" w:eastAsia="Times New Roman" w:hAnsi="Arial" w:cs="Arial"/>
          <w:color w:val="424242"/>
          <w:sz w:val="22"/>
          <w:szCs w:val="22"/>
          <w:lang w:eastAsia="en-GB"/>
        </w:rPr>
        <w:t>, made a </w:t>
      </w:r>
      <w:r w:rsidRPr="003A50E3">
        <w:rPr>
          <w:rFonts w:ascii="Arial" w:eastAsia="Times New Roman" w:hAnsi="Arial" w:cs="Arial"/>
          <w:b/>
          <w:bCs/>
          <w:color w:val="424242"/>
          <w:sz w:val="22"/>
          <w:szCs w:val="22"/>
          <w:lang w:eastAsia="en-GB"/>
        </w:rPr>
        <w:t>substantial investment</w:t>
      </w:r>
      <w:r w:rsidRPr="003A50E3">
        <w:rPr>
          <w:rFonts w:ascii="Arial" w:eastAsia="Times New Roman" w:hAnsi="Arial" w:cs="Arial"/>
          <w:color w:val="424242"/>
          <w:sz w:val="22"/>
          <w:szCs w:val="22"/>
          <w:lang w:eastAsia="en-GB"/>
        </w:rPr>
        <w:t> into WCCTV. This investment will allow us to </w:t>
      </w:r>
      <w:r w:rsidRPr="003A50E3">
        <w:rPr>
          <w:rFonts w:ascii="Arial" w:eastAsia="Times New Roman" w:hAnsi="Arial" w:cs="Arial"/>
          <w:b/>
          <w:bCs/>
          <w:color w:val="424242"/>
          <w:sz w:val="22"/>
          <w:szCs w:val="22"/>
          <w:lang w:eastAsia="en-GB"/>
        </w:rPr>
        <w:t>rapidly scale and grow</w:t>
      </w:r>
      <w:r w:rsidRPr="003A50E3">
        <w:rPr>
          <w:rFonts w:ascii="Arial" w:eastAsia="Times New Roman" w:hAnsi="Arial" w:cs="Arial"/>
          <w:color w:val="424242"/>
          <w:sz w:val="22"/>
          <w:szCs w:val="22"/>
          <w:lang w:eastAsia="en-GB"/>
        </w:rPr>
        <w:t> in the United States and continue our services as a market leader.</w:t>
      </w:r>
    </w:p>
    <w:p w14:paraId="70E12B51" w14:textId="77777777" w:rsidR="008D1838" w:rsidRPr="003A50E3" w:rsidRDefault="008D1838" w:rsidP="008D1838">
      <w:pPr>
        <w:shd w:val="clear" w:color="auto" w:fill="FFFFFF"/>
        <w:rPr>
          <w:rFonts w:ascii="Arial" w:eastAsia="Times New Roman" w:hAnsi="Arial" w:cs="Arial"/>
          <w:color w:val="424242"/>
          <w:sz w:val="22"/>
          <w:szCs w:val="22"/>
          <w:lang w:eastAsia="en-GB"/>
        </w:rPr>
      </w:pPr>
    </w:p>
    <w:p w14:paraId="0947B871" w14:textId="77777777" w:rsidR="008D1838" w:rsidRPr="003A50E3" w:rsidRDefault="008D1838" w:rsidP="008D1838">
      <w:pPr>
        <w:shd w:val="clear" w:color="auto" w:fill="FFFFFF"/>
        <w:rPr>
          <w:rFonts w:ascii="Arial" w:eastAsia="Times New Roman" w:hAnsi="Arial" w:cs="Arial"/>
          <w:color w:val="424242"/>
          <w:sz w:val="22"/>
          <w:szCs w:val="22"/>
          <w:lang w:eastAsia="en-GB"/>
        </w:rPr>
      </w:pPr>
      <w:r w:rsidRPr="003A50E3">
        <w:rPr>
          <w:rFonts w:ascii="Arial" w:eastAsia="Times New Roman" w:hAnsi="Arial" w:cs="Arial"/>
          <w:color w:val="424242"/>
          <w:sz w:val="22"/>
          <w:szCs w:val="22"/>
          <w:lang w:eastAsia="en-GB"/>
        </w:rPr>
        <w:t>In addition to this investment, WCCTV has been named as </w:t>
      </w:r>
      <w:r w:rsidRPr="003A50E3">
        <w:rPr>
          <w:rFonts w:ascii="Arial" w:eastAsia="Times New Roman" w:hAnsi="Arial" w:cs="Arial"/>
          <w:b/>
          <w:bCs/>
          <w:color w:val="424242"/>
          <w:sz w:val="22"/>
          <w:szCs w:val="22"/>
          <w:lang w:eastAsia="en-GB"/>
        </w:rPr>
        <w:t>the overall winner</w:t>
      </w:r>
      <w:r w:rsidRPr="003A50E3">
        <w:rPr>
          <w:rFonts w:ascii="Arial" w:eastAsia="Times New Roman" w:hAnsi="Arial" w:cs="Arial"/>
          <w:color w:val="424242"/>
          <w:sz w:val="22"/>
          <w:szCs w:val="22"/>
          <w:lang w:eastAsia="en-GB"/>
        </w:rPr>
        <w:t> of the</w:t>
      </w:r>
      <w:r w:rsidRPr="003A50E3">
        <w:rPr>
          <w:rFonts w:ascii="Arial" w:eastAsia="Times New Roman" w:hAnsi="Arial" w:cs="Arial"/>
          <w:b/>
          <w:bCs/>
          <w:color w:val="424242"/>
          <w:sz w:val="22"/>
          <w:szCs w:val="22"/>
          <w:lang w:eastAsia="en-GB"/>
        </w:rPr>
        <w:t xml:space="preserve"> </w:t>
      </w:r>
      <w:r w:rsidRPr="003A50E3">
        <w:rPr>
          <w:rFonts w:ascii="Arial" w:eastAsia="Times New Roman" w:hAnsi="Arial" w:cs="Arial"/>
          <w:b/>
          <w:bCs/>
          <w:i/>
          <w:iCs/>
          <w:color w:val="424242"/>
          <w:sz w:val="22"/>
          <w:szCs w:val="22"/>
          <w:lang w:eastAsia="en-GB"/>
        </w:rPr>
        <w:t>10 Ones to Watch</w:t>
      </w:r>
      <w:r w:rsidRPr="003A50E3">
        <w:rPr>
          <w:rFonts w:ascii="Arial" w:eastAsia="Times New Roman" w:hAnsi="Arial" w:cs="Arial"/>
          <w:b/>
          <w:bCs/>
          <w:color w:val="424242"/>
          <w:sz w:val="22"/>
          <w:szCs w:val="22"/>
          <w:lang w:eastAsia="en-GB"/>
        </w:rPr>
        <w:t xml:space="preserve"> in The Sunday Times BDO Profit Track 100 in the UK</w:t>
      </w:r>
      <w:r w:rsidRPr="003A50E3">
        <w:rPr>
          <w:rFonts w:ascii="Arial" w:eastAsia="Times New Roman" w:hAnsi="Arial" w:cs="Arial"/>
          <w:color w:val="424242"/>
          <w:sz w:val="22"/>
          <w:szCs w:val="22"/>
          <w:lang w:eastAsia="en-GB"/>
        </w:rPr>
        <w:t>. Published annually, the Sunday Times BDO Profit Track 100 recognizes Britain's private companies with the fastest growing profits.</w:t>
      </w:r>
    </w:p>
    <w:p w14:paraId="1F7B7DD3" w14:textId="77777777" w:rsidR="008D1838" w:rsidRPr="003A50E3" w:rsidRDefault="008D1838" w:rsidP="008D1838">
      <w:pPr>
        <w:shd w:val="clear" w:color="auto" w:fill="FFFFFF"/>
        <w:rPr>
          <w:rFonts w:ascii="Arial" w:eastAsia="Times New Roman" w:hAnsi="Arial" w:cs="Arial"/>
          <w:b/>
          <w:bCs/>
          <w:color w:val="auto"/>
          <w:sz w:val="22"/>
          <w:szCs w:val="22"/>
          <w:lang w:eastAsia="en-GB"/>
        </w:rPr>
      </w:pPr>
    </w:p>
    <w:p w14:paraId="5F96D906" w14:textId="77777777" w:rsidR="008D1838" w:rsidRPr="003A50E3" w:rsidRDefault="008D1838" w:rsidP="008D1838">
      <w:pPr>
        <w:shd w:val="clear" w:color="auto" w:fill="FFFFFF"/>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 xml:space="preserve">The Company prides itself on developing innovative, customer-focused products and providing world-class customer support services.  </w:t>
      </w:r>
      <w:r w:rsidRPr="003A50E3">
        <w:rPr>
          <w:rFonts w:ascii="Arial" w:eastAsia="Times New Roman" w:hAnsi="Arial" w:cs="Arial"/>
          <w:color w:val="auto"/>
          <w:sz w:val="22"/>
          <w:szCs w:val="22"/>
          <w:lang w:eastAsia="en-GB"/>
        </w:rPr>
        <w:t>The Company's range of video surveillance solutions includes:</w:t>
      </w:r>
    </w:p>
    <w:p w14:paraId="39109F0F" w14:textId="77777777" w:rsidR="008D1838" w:rsidRPr="003A50E3" w:rsidRDefault="008D1838" w:rsidP="008D1838">
      <w:pPr>
        <w:shd w:val="clear" w:color="auto" w:fill="FFFFFF"/>
        <w:rPr>
          <w:rFonts w:ascii="Arial" w:eastAsia="Times New Roman" w:hAnsi="Arial" w:cs="Arial"/>
          <w:color w:val="auto"/>
          <w:sz w:val="22"/>
          <w:szCs w:val="22"/>
          <w:lang w:eastAsia="en-GB"/>
        </w:rPr>
      </w:pPr>
    </w:p>
    <w:p w14:paraId="4DB2E128" w14:textId="77777777" w:rsidR="008D1838" w:rsidRPr="003A50E3" w:rsidRDefault="008D1838" w:rsidP="00CC0461">
      <w:pPr>
        <w:numPr>
          <w:ilvl w:val="0"/>
          <w:numId w:val="42"/>
        </w:numPr>
        <w:shd w:val="clear" w:color="auto" w:fill="FFFFFF"/>
        <w:tabs>
          <w:tab w:val="clear" w:pos="720"/>
          <w:tab w:val="num" w:pos="540"/>
        </w:tabs>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Rapid deployment pole cameras</w:t>
      </w:r>
    </w:p>
    <w:p w14:paraId="6274AC26" w14:textId="77777777" w:rsidR="008D1838" w:rsidRPr="003A50E3" w:rsidRDefault="008D1838" w:rsidP="00CC0461">
      <w:pPr>
        <w:numPr>
          <w:ilvl w:val="0"/>
          <w:numId w:val="42"/>
        </w:numPr>
        <w:shd w:val="clear" w:color="auto" w:fill="FFFFFF"/>
        <w:tabs>
          <w:tab w:val="clear" w:pos="720"/>
          <w:tab w:val="num" w:pos="540"/>
        </w:tabs>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Mobile surveillance trailers</w:t>
      </w:r>
    </w:p>
    <w:p w14:paraId="30FD07DF" w14:textId="77777777" w:rsidR="008D1838" w:rsidRPr="003A50E3" w:rsidRDefault="008D1838" w:rsidP="00CC0461">
      <w:pPr>
        <w:numPr>
          <w:ilvl w:val="0"/>
          <w:numId w:val="42"/>
        </w:numPr>
        <w:shd w:val="clear" w:color="auto" w:fill="FFFFFF"/>
        <w:tabs>
          <w:tab w:val="clear" w:pos="720"/>
          <w:tab w:val="num" w:pos="540"/>
        </w:tabs>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Body cameras</w:t>
      </w:r>
    </w:p>
    <w:p w14:paraId="7623B639" w14:textId="77777777" w:rsidR="008D1838" w:rsidRPr="003A50E3" w:rsidRDefault="008D1838" w:rsidP="00CC0461">
      <w:pPr>
        <w:numPr>
          <w:ilvl w:val="0"/>
          <w:numId w:val="42"/>
        </w:numPr>
        <w:shd w:val="clear" w:color="auto" w:fill="FFFFFF"/>
        <w:tabs>
          <w:tab w:val="clear" w:pos="720"/>
          <w:tab w:val="num" w:pos="540"/>
        </w:tabs>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Time lapse video services</w:t>
      </w:r>
    </w:p>
    <w:p w14:paraId="39D0C94D" w14:textId="7DDD56E4" w:rsidR="000E6609" w:rsidRPr="003A50E3" w:rsidRDefault="000E6609" w:rsidP="000E6609">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The Opportunity</w:t>
      </w:r>
      <w:r w:rsidR="007F6BBE" w:rsidRPr="003A50E3">
        <w:rPr>
          <w:rFonts w:ascii="Arial" w:eastAsia="Times New Roman" w:hAnsi="Arial" w:cs="Arial"/>
          <w:b/>
          <w:bCs/>
          <w:color w:val="auto"/>
          <w:sz w:val="22"/>
          <w:szCs w:val="22"/>
          <w:lang w:eastAsia="en-GB"/>
        </w:rPr>
        <w:t xml:space="preserve"> – </w:t>
      </w:r>
      <w:r w:rsidR="00550DAE" w:rsidRPr="00550DAE">
        <w:rPr>
          <w:rFonts w:ascii="Arial" w:eastAsia="Times New Roman" w:hAnsi="Arial" w:cs="Arial"/>
          <w:b/>
          <w:bCs/>
          <w:color w:val="auto"/>
          <w:sz w:val="22"/>
          <w:szCs w:val="22"/>
          <w:lang w:eastAsia="en-GB"/>
        </w:rPr>
        <w:t>WCCTV Business Development Executive Entry Level</w:t>
      </w:r>
    </w:p>
    <w:p w14:paraId="19C75C73" w14:textId="0F904AA0"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WCCTV is looking for an </w:t>
      </w:r>
      <w:r w:rsidRPr="003A50E3">
        <w:rPr>
          <w:rFonts w:ascii="Arial" w:eastAsia="Times New Roman" w:hAnsi="Arial" w:cs="Arial"/>
          <w:b/>
          <w:bCs/>
          <w:color w:val="auto"/>
          <w:sz w:val="22"/>
          <w:szCs w:val="22"/>
          <w:lang w:eastAsia="en-GB"/>
        </w:rPr>
        <w:t>outstanding, career-focused, and motivated individual</w:t>
      </w:r>
      <w:r w:rsidRPr="003A50E3">
        <w:rPr>
          <w:rFonts w:ascii="Arial" w:eastAsia="Times New Roman" w:hAnsi="Arial" w:cs="Arial"/>
          <w:color w:val="auto"/>
          <w:sz w:val="22"/>
          <w:szCs w:val="22"/>
          <w:lang w:eastAsia="en-GB"/>
        </w:rPr>
        <w:t> </w:t>
      </w:r>
      <w:r w:rsidR="00421A0C" w:rsidRPr="003A50E3">
        <w:rPr>
          <w:rFonts w:ascii="Arial" w:eastAsia="Times New Roman" w:hAnsi="Arial" w:cs="Arial"/>
          <w:color w:val="auto"/>
          <w:sz w:val="22"/>
          <w:szCs w:val="22"/>
          <w:lang w:eastAsia="en-GB"/>
        </w:rPr>
        <w:t xml:space="preserve">to join our expanding Sales team </w:t>
      </w:r>
      <w:r w:rsidRPr="003A50E3">
        <w:rPr>
          <w:rFonts w:ascii="Arial" w:eastAsia="Times New Roman" w:hAnsi="Arial" w:cs="Arial"/>
          <w:color w:val="auto"/>
          <w:sz w:val="22"/>
          <w:szCs w:val="22"/>
          <w:lang w:eastAsia="en-GB"/>
        </w:rPr>
        <w:t>who is looking for a </w:t>
      </w:r>
      <w:r w:rsidRPr="003A50E3">
        <w:rPr>
          <w:rFonts w:ascii="Arial" w:eastAsia="Times New Roman" w:hAnsi="Arial" w:cs="Arial"/>
          <w:b/>
          <w:bCs/>
          <w:color w:val="auto"/>
          <w:sz w:val="22"/>
          <w:szCs w:val="22"/>
          <w:lang w:eastAsia="en-GB"/>
        </w:rPr>
        <w:t>challenging role</w:t>
      </w:r>
      <w:r w:rsidRPr="003A50E3">
        <w:rPr>
          <w:rFonts w:ascii="Arial" w:eastAsia="Times New Roman" w:hAnsi="Arial" w:cs="Arial"/>
          <w:color w:val="auto"/>
          <w:sz w:val="22"/>
          <w:szCs w:val="22"/>
          <w:lang w:eastAsia="en-GB"/>
        </w:rPr>
        <w:t> in a</w:t>
      </w:r>
      <w:r w:rsidR="007F6BBE" w:rsidRPr="003A50E3">
        <w:rPr>
          <w:rFonts w:ascii="Arial" w:eastAsia="Times New Roman" w:hAnsi="Arial" w:cs="Arial"/>
          <w:color w:val="auto"/>
          <w:sz w:val="22"/>
          <w:szCs w:val="22"/>
          <w:lang w:eastAsia="en-GB"/>
        </w:rPr>
        <w:t xml:space="preserve"> </w:t>
      </w:r>
      <w:r w:rsidR="008D1838" w:rsidRPr="003A50E3">
        <w:rPr>
          <w:rFonts w:ascii="Arial" w:eastAsia="Times New Roman" w:hAnsi="Arial" w:cs="Arial"/>
          <w:color w:val="auto"/>
          <w:sz w:val="22"/>
          <w:szCs w:val="22"/>
          <w:lang w:eastAsia="en-GB"/>
        </w:rPr>
        <w:t xml:space="preserve">small but </w:t>
      </w:r>
      <w:r w:rsidR="00421A0C" w:rsidRPr="003A50E3">
        <w:rPr>
          <w:rFonts w:ascii="Arial" w:eastAsia="Times New Roman" w:hAnsi="Arial" w:cs="Arial"/>
          <w:color w:val="auto"/>
          <w:sz w:val="22"/>
          <w:szCs w:val="22"/>
          <w:lang w:eastAsia="en-GB"/>
        </w:rPr>
        <w:t>fast-growing</w:t>
      </w:r>
      <w:r w:rsidR="008D1838" w:rsidRPr="003A50E3">
        <w:rPr>
          <w:rFonts w:ascii="Arial" w:eastAsia="Times New Roman" w:hAnsi="Arial" w:cs="Arial"/>
          <w:color w:val="auto"/>
          <w:sz w:val="22"/>
          <w:szCs w:val="22"/>
          <w:lang w:eastAsia="en-GB"/>
        </w:rPr>
        <w:t xml:space="preserve"> </w:t>
      </w:r>
      <w:r w:rsidRPr="003A50E3">
        <w:rPr>
          <w:rFonts w:ascii="Arial" w:eastAsia="Times New Roman" w:hAnsi="Arial" w:cs="Arial"/>
          <w:color w:val="auto"/>
          <w:sz w:val="22"/>
          <w:szCs w:val="22"/>
          <w:lang w:eastAsia="en-GB"/>
        </w:rPr>
        <w:t xml:space="preserve">business environment </w:t>
      </w:r>
      <w:r w:rsidR="00421A0C" w:rsidRPr="003A50E3">
        <w:rPr>
          <w:rFonts w:ascii="Arial" w:eastAsia="Times New Roman" w:hAnsi="Arial" w:cs="Arial"/>
          <w:color w:val="auto"/>
          <w:sz w:val="22"/>
          <w:szCs w:val="22"/>
          <w:lang w:eastAsia="en-GB"/>
        </w:rPr>
        <w:t xml:space="preserve">and having </w:t>
      </w:r>
      <w:r w:rsidRPr="003A50E3">
        <w:rPr>
          <w:rFonts w:ascii="Arial" w:eastAsia="Times New Roman" w:hAnsi="Arial" w:cs="Arial"/>
          <w:b/>
          <w:bCs/>
          <w:color w:val="auto"/>
          <w:sz w:val="22"/>
          <w:szCs w:val="22"/>
          <w:lang w:eastAsia="en-GB"/>
        </w:rPr>
        <w:t>opportunities</w:t>
      </w:r>
      <w:r w:rsidRPr="003A50E3">
        <w:rPr>
          <w:rFonts w:ascii="Arial" w:eastAsia="Times New Roman" w:hAnsi="Arial" w:cs="Arial"/>
          <w:color w:val="auto"/>
          <w:sz w:val="22"/>
          <w:szCs w:val="22"/>
          <w:lang w:eastAsia="en-GB"/>
        </w:rPr>
        <w:t> </w:t>
      </w:r>
      <w:r w:rsidR="007F6BBE" w:rsidRPr="003A50E3">
        <w:rPr>
          <w:rFonts w:ascii="Arial" w:eastAsia="Times New Roman" w:hAnsi="Arial" w:cs="Arial"/>
          <w:color w:val="auto"/>
          <w:sz w:val="22"/>
          <w:szCs w:val="22"/>
          <w:lang w:eastAsia="en-GB"/>
        </w:rPr>
        <w:t xml:space="preserve">for progression and </w:t>
      </w:r>
      <w:r w:rsidRPr="003A50E3">
        <w:rPr>
          <w:rFonts w:ascii="Arial" w:eastAsia="Times New Roman" w:hAnsi="Arial" w:cs="Arial"/>
          <w:color w:val="auto"/>
          <w:sz w:val="22"/>
          <w:szCs w:val="22"/>
          <w:lang w:eastAsia="en-GB"/>
        </w:rPr>
        <w:t>reward</w:t>
      </w:r>
      <w:r w:rsidR="007F6BBE" w:rsidRPr="003A50E3">
        <w:rPr>
          <w:rFonts w:ascii="Arial" w:eastAsia="Times New Roman" w:hAnsi="Arial" w:cs="Arial"/>
          <w:color w:val="auto"/>
          <w:sz w:val="22"/>
          <w:szCs w:val="22"/>
          <w:lang w:eastAsia="en-GB"/>
        </w:rPr>
        <w:t xml:space="preserve">s based </w:t>
      </w:r>
      <w:r w:rsidRPr="003A50E3">
        <w:rPr>
          <w:rFonts w:ascii="Arial" w:eastAsia="Times New Roman" w:hAnsi="Arial" w:cs="Arial"/>
          <w:color w:val="auto"/>
          <w:sz w:val="22"/>
          <w:szCs w:val="22"/>
          <w:lang w:eastAsia="en-GB"/>
        </w:rPr>
        <w:t>on performance.</w:t>
      </w:r>
    </w:p>
    <w:p w14:paraId="10327A94" w14:textId="77777777"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This is the perfect role for an individual early in their professional career, looking to enter an emerging industry and a growing company.</w:t>
      </w:r>
    </w:p>
    <w:p w14:paraId="7B952839" w14:textId="603B9FA8"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This role has clearly defined progression milestones that – once achieved - will lead to </w:t>
      </w:r>
      <w:r w:rsidRPr="003A50E3">
        <w:rPr>
          <w:rFonts w:ascii="Arial" w:eastAsia="Times New Roman" w:hAnsi="Arial" w:cs="Arial"/>
          <w:b/>
          <w:bCs/>
          <w:color w:val="auto"/>
          <w:sz w:val="22"/>
          <w:szCs w:val="22"/>
          <w:lang w:eastAsia="en-GB"/>
        </w:rPr>
        <w:t>advanced sales roles</w:t>
      </w:r>
      <w:r w:rsidRPr="003A50E3">
        <w:rPr>
          <w:rFonts w:ascii="Arial" w:eastAsia="Times New Roman" w:hAnsi="Arial" w:cs="Arial"/>
          <w:color w:val="auto"/>
          <w:sz w:val="22"/>
          <w:szCs w:val="22"/>
          <w:lang w:eastAsia="en-GB"/>
        </w:rPr>
        <w:t>. High-performing sales individuals should expect this promotion in the first 12 months.</w:t>
      </w:r>
    </w:p>
    <w:p w14:paraId="24351635" w14:textId="77777777"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The successful candidate can expect to receive </w:t>
      </w:r>
      <w:r w:rsidRPr="003A50E3">
        <w:rPr>
          <w:rFonts w:ascii="Arial" w:eastAsia="Times New Roman" w:hAnsi="Arial" w:cs="Arial"/>
          <w:b/>
          <w:bCs/>
          <w:color w:val="auto"/>
          <w:sz w:val="22"/>
          <w:szCs w:val="22"/>
          <w:lang w:eastAsia="en-GB"/>
        </w:rPr>
        <w:t>comprehensive training, coaching and support.</w:t>
      </w:r>
    </w:p>
    <w:p w14:paraId="23A1C0B4" w14:textId="528DD0BE"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 xml:space="preserve">Our </w:t>
      </w:r>
      <w:r w:rsidR="00421A0C" w:rsidRPr="003A50E3">
        <w:rPr>
          <w:rFonts w:ascii="Arial" w:eastAsia="Times New Roman" w:hAnsi="Arial" w:cs="Arial"/>
          <w:b/>
          <w:bCs/>
          <w:color w:val="auto"/>
          <w:sz w:val="22"/>
          <w:szCs w:val="22"/>
          <w:lang w:eastAsia="en-GB"/>
        </w:rPr>
        <w:t>S</w:t>
      </w:r>
      <w:r w:rsidRPr="003A50E3">
        <w:rPr>
          <w:rFonts w:ascii="Arial" w:eastAsia="Times New Roman" w:hAnsi="Arial" w:cs="Arial"/>
          <w:b/>
          <w:bCs/>
          <w:color w:val="auto"/>
          <w:sz w:val="22"/>
          <w:szCs w:val="22"/>
          <w:lang w:eastAsia="en-GB"/>
        </w:rPr>
        <w:t>ales team members work together with organizations around the country to deliver an end-to-end managed service.</w:t>
      </w:r>
    </w:p>
    <w:p w14:paraId="0F6A7DE1" w14:textId="77777777"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WCCTV is committed to the success of its employees</w:t>
      </w:r>
      <w:r w:rsidRPr="003A50E3">
        <w:rPr>
          <w:rFonts w:ascii="Arial" w:eastAsia="Times New Roman" w:hAnsi="Arial" w:cs="Arial"/>
          <w:color w:val="auto"/>
          <w:sz w:val="22"/>
          <w:szCs w:val="22"/>
          <w:lang w:eastAsia="en-GB"/>
        </w:rPr>
        <w:t> and demonstrates this through our development of people.</w:t>
      </w:r>
    </w:p>
    <w:p w14:paraId="036BD4F8" w14:textId="4DF10FEC" w:rsidR="000E6609" w:rsidRPr="003A50E3" w:rsidRDefault="000E6609" w:rsidP="00CC0461">
      <w:pPr>
        <w:numPr>
          <w:ilvl w:val="0"/>
          <w:numId w:val="37"/>
        </w:numPr>
        <w:shd w:val="clear" w:color="auto" w:fill="FFFFFF"/>
        <w:tabs>
          <w:tab w:val="clear" w:pos="720"/>
          <w:tab w:val="num" w:pos="540"/>
        </w:tabs>
        <w:spacing w:before="100" w:beforeAutospacing="1" w:after="100" w:afterAutospacing="1"/>
        <w:ind w:left="540"/>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Full</w:t>
      </w:r>
      <w:r w:rsidR="00421A0C" w:rsidRPr="003A50E3">
        <w:rPr>
          <w:rFonts w:ascii="Arial" w:eastAsia="Times New Roman" w:hAnsi="Arial" w:cs="Arial"/>
          <w:color w:val="auto"/>
          <w:sz w:val="22"/>
          <w:szCs w:val="22"/>
          <w:lang w:eastAsia="en-GB"/>
        </w:rPr>
        <w:t>-</w:t>
      </w:r>
      <w:r w:rsidRPr="003A50E3">
        <w:rPr>
          <w:rFonts w:ascii="Arial" w:eastAsia="Times New Roman" w:hAnsi="Arial" w:cs="Arial"/>
          <w:color w:val="auto"/>
          <w:sz w:val="22"/>
          <w:szCs w:val="22"/>
          <w:lang w:eastAsia="en-GB"/>
        </w:rPr>
        <w:t xml:space="preserve">time position </w:t>
      </w:r>
      <w:r w:rsidR="00CC0461" w:rsidRPr="003A50E3">
        <w:rPr>
          <w:rFonts w:ascii="Arial" w:eastAsia="Times New Roman" w:hAnsi="Arial" w:cs="Arial"/>
          <w:color w:val="auto"/>
          <w:sz w:val="22"/>
          <w:szCs w:val="22"/>
          <w:lang w:eastAsia="en-GB"/>
        </w:rPr>
        <w:t>in our Richardson office,</w:t>
      </w:r>
      <w:r w:rsidR="00421A0C" w:rsidRPr="003A50E3">
        <w:rPr>
          <w:rFonts w:ascii="Arial" w:eastAsia="Times New Roman" w:hAnsi="Arial" w:cs="Arial"/>
          <w:color w:val="auto"/>
          <w:sz w:val="22"/>
          <w:szCs w:val="22"/>
          <w:lang w:eastAsia="en-GB"/>
        </w:rPr>
        <w:t xml:space="preserve"> </w:t>
      </w:r>
      <w:r w:rsidRPr="003A50E3">
        <w:rPr>
          <w:rFonts w:ascii="Arial" w:eastAsia="Times New Roman" w:hAnsi="Arial" w:cs="Arial"/>
          <w:color w:val="auto"/>
          <w:sz w:val="22"/>
          <w:szCs w:val="22"/>
          <w:lang w:eastAsia="en-GB"/>
        </w:rPr>
        <w:t xml:space="preserve">Monday to Friday </w:t>
      </w:r>
      <w:r w:rsidR="00421A0C" w:rsidRPr="003A50E3">
        <w:rPr>
          <w:rFonts w:ascii="Arial" w:eastAsia="Times New Roman" w:hAnsi="Arial" w:cs="Arial"/>
          <w:color w:val="auto"/>
          <w:sz w:val="22"/>
          <w:szCs w:val="22"/>
          <w:lang w:eastAsia="en-GB"/>
        </w:rPr>
        <w:t xml:space="preserve">from </w:t>
      </w:r>
      <w:r w:rsidRPr="003A50E3">
        <w:rPr>
          <w:rFonts w:ascii="Arial" w:eastAsia="Times New Roman" w:hAnsi="Arial" w:cs="Arial"/>
          <w:color w:val="auto"/>
          <w:sz w:val="22"/>
          <w:szCs w:val="22"/>
          <w:lang w:eastAsia="en-GB"/>
        </w:rPr>
        <w:t>8</w:t>
      </w:r>
      <w:r w:rsidR="00CC0461" w:rsidRPr="003A50E3">
        <w:rPr>
          <w:rFonts w:ascii="Arial" w:eastAsia="Times New Roman" w:hAnsi="Arial" w:cs="Arial"/>
          <w:color w:val="auto"/>
          <w:sz w:val="22"/>
          <w:szCs w:val="22"/>
          <w:lang w:eastAsia="en-GB"/>
        </w:rPr>
        <w:t>:</w:t>
      </w:r>
      <w:r w:rsidRPr="003A50E3">
        <w:rPr>
          <w:rFonts w:ascii="Arial" w:eastAsia="Times New Roman" w:hAnsi="Arial" w:cs="Arial"/>
          <w:color w:val="auto"/>
          <w:sz w:val="22"/>
          <w:szCs w:val="22"/>
          <w:lang w:eastAsia="en-GB"/>
        </w:rPr>
        <w:t>30</w:t>
      </w:r>
      <w:r w:rsidR="00CC0461" w:rsidRPr="003A50E3">
        <w:rPr>
          <w:rFonts w:ascii="Arial" w:eastAsia="Times New Roman" w:hAnsi="Arial" w:cs="Arial"/>
          <w:color w:val="auto"/>
          <w:sz w:val="22"/>
          <w:szCs w:val="22"/>
          <w:lang w:eastAsia="en-GB"/>
        </w:rPr>
        <w:t xml:space="preserve"> </w:t>
      </w:r>
      <w:r w:rsidRPr="003A50E3">
        <w:rPr>
          <w:rFonts w:ascii="Arial" w:eastAsia="Times New Roman" w:hAnsi="Arial" w:cs="Arial"/>
          <w:color w:val="auto"/>
          <w:sz w:val="22"/>
          <w:szCs w:val="22"/>
          <w:lang w:eastAsia="en-GB"/>
        </w:rPr>
        <w:t>am – 5</w:t>
      </w:r>
      <w:r w:rsidR="00CC0461" w:rsidRPr="003A50E3">
        <w:rPr>
          <w:rFonts w:ascii="Arial" w:eastAsia="Times New Roman" w:hAnsi="Arial" w:cs="Arial"/>
          <w:color w:val="auto"/>
          <w:sz w:val="22"/>
          <w:szCs w:val="22"/>
          <w:lang w:eastAsia="en-GB"/>
        </w:rPr>
        <w:t>:</w:t>
      </w:r>
      <w:r w:rsidRPr="003A50E3">
        <w:rPr>
          <w:rFonts w:ascii="Arial" w:eastAsia="Times New Roman" w:hAnsi="Arial" w:cs="Arial"/>
          <w:color w:val="auto"/>
          <w:sz w:val="22"/>
          <w:szCs w:val="22"/>
          <w:lang w:eastAsia="en-GB"/>
        </w:rPr>
        <w:t>30</w:t>
      </w:r>
      <w:r w:rsidR="00CC0461" w:rsidRPr="003A50E3">
        <w:rPr>
          <w:rFonts w:ascii="Arial" w:eastAsia="Times New Roman" w:hAnsi="Arial" w:cs="Arial"/>
          <w:color w:val="auto"/>
          <w:sz w:val="22"/>
          <w:szCs w:val="22"/>
          <w:lang w:eastAsia="en-GB"/>
        </w:rPr>
        <w:t xml:space="preserve"> </w:t>
      </w:r>
      <w:r w:rsidRPr="003A50E3">
        <w:rPr>
          <w:rFonts w:ascii="Arial" w:eastAsia="Times New Roman" w:hAnsi="Arial" w:cs="Arial"/>
          <w:color w:val="auto"/>
          <w:sz w:val="22"/>
          <w:szCs w:val="22"/>
          <w:lang w:eastAsia="en-GB"/>
        </w:rPr>
        <w:t>pm</w:t>
      </w:r>
    </w:p>
    <w:p w14:paraId="41C499D1" w14:textId="77777777" w:rsidR="00421A0C" w:rsidRPr="003A50E3" w:rsidRDefault="00421A0C" w:rsidP="00421A0C">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You: the successful candidate must be…</w:t>
      </w:r>
    </w:p>
    <w:p w14:paraId="056AA1D4" w14:textId="728D216D" w:rsidR="000D40C0" w:rsidRPr="000D40C0" w:rsidRDefault="000D40C0" w:rsidP="000D40C0">
      <w:pPr>
        <w:numPr>
          <w:ilvl w:val="0"/>
          <w:numId w:val="39"/>
        </w:numPr>
        <w:shd w:val="clear" w:color="auto" w:fill="FFFFFF"/>
        <w:spacing w:before="100" w:beforeAutospacing="1" w:after="100" w:afterAutospacing="1"/>
        <w:rPr>
          <w:rFonts w:ascii="Arial" w:eastAsia="Times New Roman" w:hAnsi="Arial" w:cs="Arial"/>
          <w:color w:val="auto"/>
          <w:sz w:val="22"/>
          <w:szCs w:val="22"/>
          <w:lang w:val="en-US"/>
        </w:rPr>
      </w:pPr>
      <w:r w:rsidRPr="000D40C0">
        <w:rPr>
          <w:rFonts w:ascii="Arial" w:eastAsia="Times New Roman" w:hAnsi="Arial" w:cs="Arial"/>
          <w:color w:val="auto"/>
          <w:sz w:val="22"/>
          <w:szCs w:val="22"/>
          <w:lang w:val="en-US"/>
        </w:rPr>
        <w:lastRenderedPageBreak/>
        <w:t>High school degree or equivalent. A degree from a 4year university/college in business, liberal arts or other discipline is a plus.</w:t>
      </w:r>
    </w:p>
    <w:p w14:paraId="66CEFF9B" w14:textId="77777777" w:rsidR="000D40C0" w:rsidRPr="000D40C0" w:rsidRDefault="000D40C0" w:rsidP="000D40C0">
      <w:pPr>
        <w:numPr>
          <w:ilvl w:val="0"/>
          <w:numId w:val="39"/>
        </w:numPr>
        <w:shd w:val="clear" w:color="auto" w:fill="FFFFFF"/>
        <w:spacing w:before="100" w:beforeAutospacing="1" w:after="100" w:afterAutospacing="1"/>
        <w:rPr>
          <w:rFonts w:ascii="Arial" w:eastAsia="Times New Roman" w:hAnsi="Arial" w:cs="Arial"/>
          <w:color w:val="auto"/>
          <w:sz w:val="22"/>
          <w:szCs w:val="22"/>
          <w:lang w:val="en-US"/>
        </w:rPr>
      </w:pPr>
      <w:r w:rsidRPr="000D40C0">
        <w:rPr>
          <w:rFonts w:ascii="Arial" w:eastAsia="Times New Roman" w:hAnsi="Arial" w:cs="Arial"/>
          <w:color w:val="auto"/>
          <w:sz w:val="22"/>
          <w:szCs w:val="22"/>
          <w:lang w:val="en-US"/>
        </w:rPr>
        <w:t>Able to meet and exceed the achievable new customer and revenue targets and structure in place.</w:t>
      </w:r>
    </w:p>
    <w:p w14:paraId="2E30C2FD" w14:textId="77777777" w:rsidR="000D40C0" w:rsidRPr="000D40C0" w:rsidRDefault="000D40C0" w:rsidP="000D40C0">
      <w:pPr>
        <w:numPr>
          <w:ilvl w:val="0"/>
          <w:numId w:val="39"/>
        </w:numPr>
        <w:shd w:val="clear" w:color="auto" w:fill="FFFFFF"/>
        <w:spacing w:before="100" w:beforeAutospacing="1" w:after="100" w:afterAutospacing="1"/>
        <w:rPr>
          <w:rFonts w:ascii="Arial" w:eastAsia="Times New Roman" w:hAnsi="Arial" w:cs="Arial"/>
          <w:color w:val="auto"/>
          <w:sz w:val="22"/>
          <w:szCs w:val="22"/>
          <w:lang w:val="en-US"/>
        </w:rPr>
      </w:pPr>
      <w:r w:rsidRPr="000D40C0">
        <w:rPr>
          <w:rFonts w:ascii="Arial" w:eastAsia="Times New Roman" w:hAnsi="Arial" w:cs="Arial"/>
          <w:color w:val="auto"/>
          <w:sz w:val="22"/>
          <w:szCs w:val="22"/>
          <w:lang w:val="en-US"/>
        </w:rPr>
        <w:t>Applicants should also have a naturally competitive nature, be goal oriented, have a great attitude, excellent communication skills and produce positive energy.</w:t>
      </w:r>
    </w:p>
    <w:p w14:paraId="5AD5D25C" w14:textId="77777777" w:rsidR="000E6609" w:rsidRPr="003A50E3" w:rsidRDefault="000E6609" w:rsidP="000E6609">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This role will have 3 components to the compensation structure along with additional benefits:</w:t>
      </w:r>
    </w:p>
    <w:p w14:paraId="57F3E9F7" w14:textId="77777777" w:rsidR="000E6609" w:rsidRPr="003A50E3" w:rsidRDefault="000E6609" w:rsidP="000E6609">
      <w:pPr>
        <w:numPr>
          <w:ilvl w:val="0"/>
          <w:numId w:val="38"/>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An annual base salary - $35,000</w:t>
      </w:r>
    </w:p>
    <w:p w14:paraId="43637AB4" w14:textId="77777777" w:rsidR="000E6609" w:rsidRPr="003A50E3" w:rsidRDefault="000E6609" w:rsidP="000E6609">
      <w:pPr>
        <w:numPr>
          <w:ilvl w:val="0"/>
          <w:numId w:val="38"/>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Bonus earning potential - $25,000</w:t>
      </w:r>
    </w:p>
    <w:p w14:paraId="5A671A4A" w14:textId="140268A9" w:rsidR="000E6609" w:rsidRPr="003A50E3" w:rsidRDefault="000E6609" w:rsidP="000E6609">
      <w:pPr>
        <w:numPr>
          <w:ilvl w:val="0"/>
          <w:numId w:val="38"/>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 xml:space="preserve">Above and Beyond Bonus </w:t>
      </w:r>
      <w:r w:rsidR="00AD7B7E">
        <w:rPr>
          <w:rFonts w:ascii="Arial" w:eastAsia="Times New Roman" w:hAnsi="Arial" w:cs="Arial"/>
          <w:b/>
          <w:bCs/>
          <w:color w:val="auto"/>
          <w:sz w:val="22"/>
          <w:szCs w:val="22"/>
          <w:lang w:eastAsia="en-GB"/>
        </w:rPr>
        <w:t xml:space="preserve">potential </w:t>
      </w:r>
      <w:r w:rsidRPr="003A50E3">
        <w:rPr>
          <w:rFonts w:ascii="Arial" w:eastAsia="Times New Roman" w:hAnsi="Arial" w:cs="Arial"/>
          <w:b/>
          <w:bCs/>
          <w:color w:val="auto"/>
          <w:sz w:val="22"/>
          <w:szCs w:val="22"/>
          <w:lang w:eastAsia="en-GB"/>
        </w:rPr>
        <w:t>- $10,000</w:t>
      </w:r>
    </w:p>
    <w:p w14:paraId="40C2B64C" w14:textId="4C1C6796" w:rsidR="00145737" w:rsidRPr="00A02AB3" w:rsidRDefault="00145737" w:rsidP="00145737">
      <w:pPr>
        <w:numPr>
          <w:ilvl w:val="0"/>
          <w:numId w:val="38"/>
        </w:numPr>
        <w:shd w:val="clear" w:color="auto" w:fill="FFFFFF"/>
        <w:rPr>
          <w:rFonts w:ascii="Arial" w:eastAsia="Times New Roman" w:hAnsi="Arial" w:cs="Arial"/>
          <w:color w:val="auto"/>
          <w:sz w:val="22"/>
          <w:szCs w:val="22"/>
          <w:lang w:eastAsia="en-GB"/>
        </w:rPr>
      </w:pPr>
      <w:r w:rsidRPr="00A02AB3">
        <w:rPr>
          <w:rFonts w:ascii="Arial" w:eastAsia="Times New Roman" w:hAnsi="Arial" w:cs="Arial"/>
          <w:color w:val="auto"/>
          <w:sz w:val="22"/>
          <w:szCs w:val="22"/>
          <w:lang w:eastAsia="en-GB"/>
        </w:rPr>
        <w:t xml:space="preserve">Company provided medical, dental, vision and life insurance along with 401(k) Plan with </w:t>
      </w:r>
      <w:r>
        <w:rPr>
          <w:rFonts w:ascii="Arial" w:eastAsia="Times New Roman" w:hAnsi="Arial" w:cs="Arial"/>
          <w:color w:val="auto"/>
          <w:sz w:val="22"/>
          <w:szCs w:val="22"/>
          <w:lang w:eastAsia="en-GB"/>
        </w:rPr>
        <w:t xml:space="preserve">a </w:t>
      </w:r>
      <w:r w:rsidRPr="00A02AB3">
        <w:rPr>
          <w:rFonts w:ascii="Arial" w:eastAsia="Times New Roman" w:hAnsi="Arial" w:cs="Arial"/>
          <w:color w:val="auto"/>
          <w:sz w:val="22"/>
          <w:szCs w:val="22"/>
          <w:lang w:eastAsia="en-GB"/>
        </w:rPr>
        <w:t>Company match.</w:t>
      </w:r>
    </w:p>
    <w:p w14:paraId="08D85BFA" w14:textId="1C769598" w:rsidR="00145737" w:rsidRPr="00A02AB3" w:rsidRDefault="00145737" w:rsidP="00145737">
      <w:pPr>
        <w:numPr>
          <w:ilvl w:val="0"/>
          <w:numId w:val="38"/>
        </w:numPr>
        <w:shd w:val="clear" w:color="auto" w:fill="FFFFFF"/>
        <w:rPr>
          <w:rFonts w:ascii="Arial" w:eastAsia="Times New Roman" w:hAnsi="Arial" w:cs="Arial"/>
          <w:color w:val="auto"/>
          <w:sz w:val="22"/>
          <w:szCs w:val="22"/>
          <w:lang w:eastAsia="en-GB"/>
        </w:rPr>
      </w:pPr>
      <w:r w:rsidRPr="00A02AB3">
        <w:rPr>
          <w:rFonts w:ascii="Arial" w:eastAsia="Times New Roman" w:hAnsi="Arial" w:cs="Arial"/>
          <w:color w:val="auto"/>
          <w:sz w:val="22"/>
          <w:szCs w:val="22"/>
          <w:lang w:eastAsia="en-GB"/>
        </w:rPr>
        <w:t xml:space="preserve">10 days of vacation/paid time off </w:t>
      </w:r>
      <w:r>
        <w:rPr>
          <w:rFonts w:ascii="Arial" w:eastAsia="Times New Roman" w:hAnsi="Arial" w:cs="Arial"/>
          <w:color w:val="auto"/>
          <w:sz w:val="22"/>
          <w:szCs w:val="22"/>
          <w:lang w:eastAsia="en-GB"/>
        </w:rPr>
        <w:t xml:space="preserve">per year </w:t>
      </w:r>
      <w:r w:rsidRPr="00A02AB3">
        <w:rPr>
          <w:rFonts w:ascii="Arial" w:eastAsia="Times New Roman" w:hAnsi="Arial" w:cs="Arial"/>
          <w:color w:val="auto"/>
          <w:sz w:val="22"/>
          <w:szCs w:val="22"/>
          <w:lang w:eastAsia="en-GB"/>
        </w:rPr>
        <w:t>(increases with length of service) along with 7 paid Company holidays.</w:t>
      </w:r>
    </w:p>
    <w:p w14:paraId="79AED0BE" w14:textId="77777777" w:rsidR="000E6609" w:rsidRPr="003A50E3" w:rsidRDefault="000E6609" w:rsidP="000E6609">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Responsibilities include:</w:t>
      </w:r>
    </w:p>
    <w:p w14:paraId="428AFA9D" w14:textId="77777777" w:rsidR="000E6609" w:rsidRPr="003A50E3" w:rsidRDefault="000E6609" w:rsidP="000E6609">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New Business Revenue and Appointment Generation</w:t>
      </w:r>
    </w:p>
    <w:p w14:paraId="68BD40F5" w14:textId="77777777" w:rsidR="000E6609" w:rsidRPr="003A50E3" w:rsidRDefault="000E6609" w:rsidP="000E6609">
      <w:pPr>
        <w:numPr>
          <w:ilvl w:val="0"/>
          <w:numId w:val="40"/>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Sourcing potential customers using multiple resources including internet, mailing campaigns, in-house databases, and external lead generation databases.</w:t>
      </w:r>
    </w:p>
    <w:p w14:paraId="3F71F4BC" w14:textId="77777777" w:rsidR="000E6609" w:rsidRPr="003A50E3" w:rsidRDefault="000E6609" w:rsidP="000E6609">
      <w:pPr>
        <w:numPr>
          <w:ilvl w:val="0"/>
          <w:numId w:val="40"/>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Arrange qualified appointments with the appropriate contacts in organizations for the external sales team.</w:t>
      </w:r>
    </w:p>
    <w:p w14:paraId="11C6A232" w14:textId="77777777" w:rsidR="000E6609" w:rsidRPr="003A50E3" w:rsidRDefault="000E6609" w:rsidP="000E6609">
      <w:pPr>
        <w:numPr>
          <w:ilvl w:val="0"/>
          <w:numId w:val="40"/>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Maintain a full pipeline of potential customers and projects.</w:t>
      </w:r>
    </w:p>
    <w:p w14:paraId="0C492019" w14:textId="77777777" w:rsidR="000E6609" w:rsidRPr="003A50E3" w:rsidRDefault="000E6609" w:rsidP="000E6609">
      <w:pPr>
        <w:numPr>
          <w:ilvl w:val="0"/>
          <w:numId w:val="40"/>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Generate 80+ outbound calls per day while booking 20 meetings per month (Face to Face or Webinar)</w:t>
      </w:r>
    </w:p>
    <w:p w14:paraId="6C6120F1" w14:textId="77777777" w:rsidR="000E6609" w:rsidRPr="003A50E3" w:rsidRDefault="000E6609" w:rsidP="000E6609">
      <w:p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b/>
          <w:bCs/>
          <w:color w:val="auto"/>
          <w:sz w:val="22"/>
          <w:szCs w:val="22"/>
          <w:lang w:eastAsia="en-GB"/>
        </w:rPr>
        <w:t>Sales Planning</w:t>
      </w:r>
    </w:p>
    <w:p w14:paraId="6539B0CA" w14:textId="77777777" w:rsidR="000E6609" w:rsidRPr="003A50E3" w:rsidRDefault="000E6609" w:rsidP="000E6609">
      <w:pPr>
        <w:numPr>
          <w:ilvl w:val="0"/>
          <w:numId w:val="41"/>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In conjunction with your leader, plan and deliver monthly activity and targets.</w:t>
      </w:r>
    </w:p>
    <w:p w14:paraId="71401D4E" w14:textId="77777777" w:rsidR="000E6609" w:rsidRPr="003A50E3" w:rsidRDefault="000E6609" w:rsidP="000E6609">
      <w:pPr>
        <w:numPr>
          <w:ilvl w:val="0"/>
          <w:numId w:val="41"/>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Actively build and develop relationships with new and existing customers.</w:t>
      </w:r>
    </w:p>
    <w:p w14:paraId="43B13711" w14:textId="77777777" w:rsidR="000E6609" w:rsidRPr="003A50E3" w:rsidRDefault="000E6609" w:rsidP="000E6609">
      <w:pPr>
        <w:numPr>
          <w:ilvl w:val="0"/>
          <w:numId w:val="41"/>
        </w:numPr>
        <w:shd w:val="clear" w:color="auto" w:fill="FFFFFF"/>
        <w:spacing w:before="100" w:beforeAutospacing="1" w:after="100" w:afterAutospacing="1"/>
        <w:rPr>
          <w:rFonts w:ascii="Arial" w:eastAsia="Times New Roman" w:hAnsi="Arial" w:cs="Arial"/>
          <w:color w:val="auto"/>
          <w:sz w:val="22"/>
          <w:szCs w:val="22"/>
          <w:lang w:eastAsia="en-GB"/>
        </w:rPr>
      </w:pPr>
      <w:r w:rsidRPr="003A50E3">
        <w:rPr>
          <w:rFonts w:ascii="Arial" w:eastAsia="Times New Roman" w:hAnsi="Arial" w:cs="Arial"/>
          <w:color w:val="auto"/>
          <w:sz w:val="22"/>
          <w:szCs w:val="22"/>
          <w:lang w:eastAsia="en-GB"/>
        </w:rPr>
        <w:t>Any additional duties within the level of competence as requested by the managers or directors of the company.</w:t>
      </w:r>
    </w:p>
    <w:p w14:paraId="7415D48F" w14:textId="77777777" w:rsidR="000D40C0" w:rsidRPr="003A50E3" w:rsidRDefault="000D40C0" w:rsidP="000D40C0">
      <w:pPr>
        <w:rPr>
          <w:rFonts w:ascii="Arial" w:hAnsi="Arial" w:cs="Arial"/>
          <w:sz w:val="22"/>
          <w:szCs w:val="22"/>
        </w:rPr>
      </w:pPr>
      <w:r w:rsidRPr="003A50E3">
        <w:rPr>
          <w:rFonts w:ascii="Arial" w:eastAsia="Times New Roman" w:hAnsi="Arial" w:cs="Arial"/>
          <w:color w:val="auto"/>
          <w:sz w:val="22"/>
          <w:szCs w:val="22"/>
          <w:lang w:eastAsia="en-GB"/>
        </w:rPr>
        <w:t xml:space="preserve">Interested applicants should send their resume to: </w:t>
      </w:r>
      <w:hyperlink r:id="rId8" w:history="1">
        <w:r w:rsidRPr="003A50E3">
          <w:rPr>
            <w:rStyle w:val="Hyperlink"/>
            <w:rFonts w:ascii="Arial" w:hAnsi="Arial" w:cs="Arial"/>
            <w:sz w:val="22"/>
            <w:szCs w:val="22"/>
          </w:rPr>
          <w:t>humanresourcesUS@wcctv.com</w:t>
        </w:r>
      </w:hyperlink>
    </w:p>
    <w:p w14:paraId="7FCCC84A" w14:textId="77777777" w:rsidR="000D40C0" w:rsidRPr="003A50E3" w:rsidRDefault="000D40C0" w:rsidP="000D40C0">
      <w:pPr>
        <w:shd w:val="clear" w:color="auto" w:fill="FFFFFF"/>
        <w:rPr>
          <w:rFonts w:ascii="Arial" w:eastAsia="Times New Roman" w:hAnsi="Arial" w:cs="Arial"/>
          <w:b/>
          <w:bCs/>
          <w:color w:val="424242"/>
          <w:sz w:val="22"/>
          <w:szCs w:val="22"/>
          <w:lang w:eastAsia="en-GB"/>
        </w:rPr>
      </w:pPr>
    </w:p>
    <w:p w14:paraId="6E2CC766" w14:textId="77777777" w:rsidR="000D40C0" w:rsidRPr="003A50E3" w:rsidRDefault="000D40C0" w:rsidP="000D40C0">
      <w:pPr>
        <w:shd w:val="clear" w:color="auto" w:fill="FFFFFF"/>
        <w:rPr>
          <w:rFonts w:ascii="Arial" w:eastAsia="Times New Roman" w:hAnsi="Arial" w:cs="Arial"/>
          <w:b/>
          <w:bCs/>
          <w:color w:val="424242"/>
          <w:sz w:val="22"/>
          <w:szCs w:val="22"/>
          <w:lang w:eastAsia="en-GB"/>
        </w:rPr>
      </w:pPr>
      <w:r w:rsidRPr="003A50E3">
        <w:rPr>
          <w:rFonts w:ascii="Arial" w:eastAsia="Times New Roman" w:hAnsi="Arial" w:cs="Arial"/>
          <w:b/>
          <w:bCs/>
          <w:color w:val="424242"/>
          <w:sz w:val="22"/>
          <w:szCs w:val="22"/>
          <w:lang w:eastAsia="en-GB"/>
        </w:rPr>
        <w:t>WCCTV is an Equal Opportunity Employer.</w:t>
      </w:r>
    </w:p>
    <w:p w14:paraId="46EA9275" w14:textId="76E01B9D" w:rsidR="000D40C0" w:rsidRPr="003A50E3" w:rsidRDefault="000D40C0" w:rsidP="000D40C0">
      <w:pPr>
        <w:pStyle w:val="ListParagraph"/>
        <w:shd w:val="clear" w:color="auto" w:fill="FFFFFF"/>
        <w:rPr>
          <w:rFonts w:ascii="Arial" w:eastAsia="Times New Roman" w:hAnsi="Arial" w:cs="Arial"/>
          <w:b/>
          <w:bCs/>
          <w:color w:val="424242"/>
          <w:sz w:val="22"/>
          <w:szCs w:val="22"/>
          <w:lang w:eastAsia="en-GB"/>
        </w:rPr>
      </w:pPr>
    </w:p>
    <w:p w14:paraId="29F58B9A" w14:textId="57DA1E43" w:rsidR="00C20AA9" w:rsidRPr="003A50E3" w:rsidRDefault="00550DAE" w:rsidP="00592E7F">
      <w:pPr>
        <w:shd w:val="clear" w:color="auto" w:fill="FFFFFF"/>
        <w:spacing w:before="100" w:beforeAutospacing="1" w:after="100" w:afterAutospacing="1"/>
        <w:rPr>
          <w:rFonts w:ascii="Arial" w:hAnsi="Arial" w:cs="Arial"/>
          <w:sz w:val="22"/>
          <w:szCs w:val="22"/>
        </w:rPr>
      </w:pPr>
    </w:p>
    <w:sectPr w:rsidR="00C20AA9" w:rsidRPr="003A50E3" w:rsidSect="00D87B6A">
      <w:headerReference w:type="default" r:id="rId9"/>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C10C" w14:textId="77777777" w:rsidR="00881DE5" w:rsidRDefault="00881DE5" w:rsidP="00657538">
      <w:r>
        <w:separator/>
      </w:r>
    </w:p>
  </w:endnote>
  <w:endnote w:type="continuationSeparator" w:id="0">
    <w:p w14:paraId="3BF226DD" w14:textId="77777777" w:rsidR="00881DE5" w:rsidRDefault="00881DE5" w:rsidP="0065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E0002AFF" w:usb1="5000785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6F42" w14:textId="77777777" w:rsidR="00881DE5" w:rsidRDefault="00881DE5" w:rsidP="00657538">
      <w:r>
        <w:separator/>
      </w:r>
    </w:p>
  </w:footnote>
  <w:footnote w:type="continuationSeparator" w:id="0">
    <w:p w14:paraId="70060214" w14:textId="77777777" w:rsidR="00881DE5" w:rsidRDefault="00881DE5" w:rsidP="0065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3D87" w14:textId="77777777" w:rsidR="00657538" w:rsidRDefault="00657538">
    <w:pPr>
      <w:pStyle w:val="Header"/>
    </w:pPr>
    <w:r>
      <w:rPr>
        <w:noProof/>
        <w:lang w:eastAsia="en-GB"/>
      </w:rPr>
      <w:drawing>
        <wp:inline distT="0" distB="0" distL="0" distR="0" wp14:anchorId="642F4FCB" wp14:editId="061506D3">
          <wp:extent cx="6900981"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180" cy="10612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EC4"/>
    <w:multiLevelType w:val="multilevel"/>
    <w:tmpl w:val="00924D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97022"/>
    <w:multiLevelType w:val="multilevel"/>
    <w:tmpl w:val="266C8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651B"/>
    <w:multiLevelType w:val="multilevel"/>
    <w:tmpl w:val="0A78EF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E59DE"/>
    <w:multiLevelType w:val="multilevel"/>
    <w:tmpl w:val="E530F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16B6D"/>
    <w:multiLevelType w:val="hybridMultilevel"/>
    <w:tmpl w:val="FC06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A4713"/>
    <w:multiLevelType w:val="multilevel"/>
    <w:tmpl w:val="E62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E141E"/>
    <w:multiLevelType w:val="multilevel"/>
    <w:tmpl w:val="F73A21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83E99"/>
    <w:multiLevelType w:val="multilevel"/>
    <w:tmpl w:val="6D0E18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1889"/>
    <w:multiLevelType w:val="multilevel"/>
    <w:tmpl w:val="C8482A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C61E5"/>
    <w:multiLevelType w:val="multilevel"/>
    <w:tmpl w:val="D938E5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C6925"/>
    <w:multiLevelType w:val="multilevel"/>
    <w:tmpl w:val="F612CA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C77C6"/>
    <w:multiLevelType w:val="multilevel"/>
    <w:tmpl w:val="709480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E0876"/>
    <w:multiLevelType w:val="multilevel"/>
    <w:tmpl w:val="9D4630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B1011"/>
    <w:multiLevelType w:val="hybridMultilevel"/>
    <w:tmpl w:val="213C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0053E"/>
    <w:multiLevelType w:val="multilevel"/>
    <w:tmpl w:val="B28AF7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84CFF"/>
    <w:multiLevelType w:val="multilevel"/>
    <w:tmpl w:val="42E6EC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42858"/>
    <w:multiLevelType w:val="multilevel"/>
    <w:tmpl w:val="DA00DA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02DB8"/>
    <w:multiLevelType w:val="multilevel"/>
    <w:tmpl w:val="43081A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073C7"/>
    <w:multiLevelType w:val="multilevel"/>
    <w:tmpl w:val="F7F2BF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D60EA"/>
    <w:multiLevelType w:val="multilevel"/>
    <w:tmpl w:val="5ED0D5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73BFA"/>
    <w:multiLevelType w:val="hybridMultilevel"/>
    <w:tmpl w:val="4CFA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351AB"/>
    <w:multiLevelType w:val="multilevel"/>
    <w:tmpl w:val="97D0A0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6014C"/>
    <w:multiLevelType w:val="multilevel"/>
    <w:tmpl w:val="F7ECB8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D5BFB"/>
    <w:multiLevelType w:val="multilevel"/>
    <w:tmpl w:val="EFBA35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62132"/>
    <w:multiLevelType w:val="multilevel"/>
    <w:tmpl w:val="6A00E6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B3794"/>
    <w:multiLevelType w:val="multilevel"/>
    <w:tmpl w:val="CADE31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C07D5"/>
    <w:multiLevelType w:val="hybridMultilevel"/>
    <w:tmpl w:val="5D0C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C364E"/>
    <w:multiLevelType w:val="multilevel"/>
    <w:tmpl w:val="146EFF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5A69D6"/>
    <w:multiLevelType w:val="hybridMultilevel"/>
    <w:tmpl w:val="F490D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A64374"/>
    <w:multiLevelType w:val="multilevel"/>
    <w:tmpl w:val="D66EB6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815A0"/>
    <w:multiLevelType w:val="multilevel"/>
    <w:tmpl w:val="8C343A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FB463E"/>
    <w:multiLevelType w:val="multilevel"/>
    <w:tmpl w:val="10282F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67A4C"/>
    <w:multiLevelType w:val="hybridMultilevel"/>
    <w:tmpl w:val="2C4A9006"/>
    <w:lvl w:ilvl="0" w:tplc="9CC84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546BB"/>
    <w:multiLevelType w:val="multilevel"/>
    <w:tmpl w:val="830606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C04AF"/>
    <w:multiLevelType w:val="hybridMultilevel"/>
    <w:tmpl w:val="A3E036D4"/>
    <w:lvl w:ilvl="0" w:tplc="9CC84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121FF"/>
    <w:multiLevelType w:val="multilevel"/>
    <w:tmpl w:val="D5BAC0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B3161"/>
    <w:multiLevelType w:val="multilevel"/>
    <w:tmpl w:val="101A23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E033F"/>
    <w:multiLevelType w:val="multilevel"/>
    <w:tmpl w:val="8580E6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3759C"/>
    <w:multiLevelType w:val="multilevel"/>
    <w:tmpl w:val="536E0B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F3CDC"/>
    <w:multiLevelType w:val="multilevel"/>
    <w:tmpl w:val="0B1CAE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00F95"/>
    <w:multiLevelType w:val="multilevel"/>
    <w:tmpl w:val="186688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5188D"/>
    <w:multiLevelType w:val="hybridMultilevel"/>
    <w:tmpl w:val="0D141BE4"/>
    <w:lvl w:ilvl="0" w:tplc="9CC84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73B3F"/>
    <w:multiLevelType w:val="hybridMultilevel"/>
    <w:tmpl w:val="5FE40BDA"/>
    <w:lvl w:ilvl="0" w:tplc="9CC8478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745459"/>
    <w:multiLevelType w:val="hybridMultilevel"/>
    <w:tmpl w:val="EC065ACA"/>
    <w:lvl w:ilvl="0" w:tplc="9CC84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334949">
    <w:abstractNumId w:val="4"/>
  </w:num>
  <w:num w:numId="2" w16cid:durableId="1045562443">
    <w:abstractNumId w:val="34"/>
  </w:num>
  <w:num w:numId="3" w16cid:durableId="153958077">
    <w:abstractNumId w:val="42"/>
  </w:num>
  <w:num w:numId="4" w16cid:durableId="1928004407">
    <w:abstractNumId w:val="43"/>
  </w:num>
  <w:num w:numId="5" w16cid:durableId="1811820235">
    <w:abstractNumId w:val="32"/>
  </w:num>
  <w:num w:numId="6" w16cid:durableId="1332101325">
    <w:abstractNumId w:val="41"/>
  </w:num>
  <w:num w:numId="7" w16cid:durableId="1790396605">
    <w:abstractNumId w:val="28"/>
  </w:num>
  <w:num w:numId="8" w16cid:durableId="593708344">
    <w:abstractNumId w:val="26"/>
  </w:num>
  <w:num w:numId="9" w16cid:durableId="286086628">
    <w:abstractNumId w:val="20"/>
  </w:num>
  <w:num w:numId="10" w16cid:durableId="1106726899">
    <w:abstractNumId w:val="13"/>
  </w:num>
  <w:num w:numId="11" w16cid:durableId="1834566141">
    <w:abstractNumId w:val="11"/>
  </w:num>
  <w:num w:numId="12" w16cid:durableId="921375247">
    <w:abstractNumId w:val="2"/>
  </w:num>
  <w:num w:numId="13" w16cid:durableId="1933584983">
    <w:abstractNumId w:val="37"/>
  </w:num>
  <w:num w:numId="14" w16cid:durableId="249387581">
    <w:abstractNumId w:val="1"/>
  </w:num>
  <w:num w:numId="15" w16cid:durableId="364870579">
    <w:abstractNumId w:val="33"/>
  </w:num>
  <w:num w:numId="16" w16cid:durableId="1245341227">
    <w:abstractNumId w:val="0"/>
  </w:num>
  <w:num w:numId="17" w16cid:durableId="1115247473">
    <w:abstractNumId w:val="14"/>
  </w:num>
  <w:num w:numId="18" w16cid:durableId="329144913">
    <w:abstractNumId w:val="22"/>
  </w:num>
  <w:num w:numId="19" w16cid:durableId="596402125">
    <w:abstractNumId w:val="12"/>
  </w:num>
  <w:num w:numId="20" w16cid:durableId="2079159589">
    <w:abstractNumId w:val="8"/>
  </w:num>
  <w:num w:numId="21" w16cid:durableId="1356419601">
    <w:abstractNumId w:val="9"/>
  </w:num>
  <w:num w:numId="22" w16cid:durableId="532545713">
    <w:abstractNumId w:val="19"/>
  </w:num>
  <w:num w:numId="23" w16cid:durableId="1179387745">
    <w:abstractNumId w:val="3"/>
  </w:num>
  <w:num w:numId="24" w16cid:durableId="839736623">
    <w:abstractNumId w:val="24"/>
  </w:num>
  <w:num w:numId="25" w16cid:durableId="384572246">
    <w:abstractNumId w:val="10"/>
  </w:num>
  <w:num w:numId="26" w16cid:durableId="1997302072">
    <w:abstractNumId w:val="7"/>
  </w:num>
  <w:num w:numId="27" w16cid:durableId="1342976557">
    <w:abstractNumId w:val="38"/>
  </w:num>
  <w:num w:numId="28" w16cid:durableId="360253011">
    <w:abstractNumId w:val="27"/>
  </w:num>
  <w:num w:numId="29" w16cid:durableId="1518690659">
    <w:abstractNumId w:val="18"/>
  </w:num>
  <w:num w:numId="30" w16cid:durableId="1343557062">
    <w:abstractNumId w:val="21"/>
  </w:num>
  <w:num w:numId="31" w16cid:durableId="898589676">
    <w:abstractNumId w:val="25"/>
  </w:num>
  <w:num w:numId="32" w16cid:durableId="487793441">
    <w:abstractNumId w:val="30"/>
  </w:num>
  <w:num w:numId="33" w16cid:durableId="1756365744">
    <w:abstractNumId w:val="15"/>
  </w:num>
  <w:num w:numId="34" w16cid:durableId="568153969">
    <w:abstractNumId w:val="23"/>
  </w:num>
  <w:num w:numId="35" w16cid:durableId="1541632053">
    <w:abstractNumId w:val="17"/>
  </w:num>
  <w:num w:numId="36" w16cid:durableId="1702238844">
    <w:abstractNumId w:val="29"/>
  </w:num>
  <w:num w:numId="37" w16cid:durableId="1251550411">
    <w:abstractNumId w:val="31"/>
  </w:num>
  <w:num w:numId="38" w16cid:durableId="1059551253">
    <w:abstractNumId w:val="36"/>
  </w:num>
  <w:num w:numId="39" w16cid:durableId="64845651">
    <w:abstractNumId w:val="40"/>
  </w:num>
  <w:num w:numId="40" w16cid:durableId="63913530">
    <w:abstractNumId w:val="35"/>
  </w:num>
  <w:num w:numId="41" w16cid:durableId="1861896339">
    <w:abstractNumId w:val="16"/>
  </w:num>
  <w:num w:numId="42" w16cid:durableId="2899089">
    <w:abstractNumId w:val="39"/>
  </w:num>
  <w:num w:numId="43" w16cid:durableId="1957129098">
    <w:abstractNumId w:val="5"/>
  </w:num>
  <w:num w:numId="44" w16cid:durableId="2090497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6A"/>
    <w:rsid w:val="000A5F0E"/>
    <w:rsid w:val="000D147E"/>
    <w:rsid w:val="000D40C0"/>
    <w:rsid w:val="000E6609"/>
    <w:rsid w:val="00121AD5"/>
    <w:rsid w:val="00145737"/>
    <w:rsid w:val="001808CB"/>
    <w:rsid w:val="00182C6E"/>
    <w:rsid w:val="001A11E8"/>
    <w:rsid w:val="002101C3"/>
    <w:rsid w:val="00320A1D"/>
    <w:rsid w:val="00357B17"/>
    <w:rsid w:val="00382D22"/>
    <w:rsid w:val="003A50E3"/>
    <w:rsid w:val="003E73A0"/>
    <w:rsid w:val="003F21D8"/>
    <w:rsid w:val="00421A0C"/>
    <w:rsid w:val="004D5A1C"/>
    <w:rsid w:val="00550DAE"/>
    <w:rsid w:val="00592E7F"/>
    <w:rsid w:val="005E010F"/>
    <w:rsid w:val="005E4EEF"/>
    <w:rsid w:val="0062253A"/>
    <w:rsid w:val="00657538"/>
    <w:rsid w:val="006D6F1C"/>
    <w:rsid w:val="00793822"/>
    <w:rsid w:val="007F6BBE"/>
    <w:rsid w:val="00840217"/>
    <w:rsid w:val="00881DE5"/>
    <w:rsid w:val="008D1838"/>
    <w:rsid w:val="008D7774"/>
    <w:rsid w:val="00922130"/>
    <w:rsid w:val="00AD7B7E"/>
    <w:rsid w:val="00B372D6"/>
    <w:rsid w:val="00B6660C"/>
    <w:rsid w:val="00B71A95"/>
    <w:rsid w:val="00BE10B1"/>
    <w:rsid w:val="00C0524E"/>
    <w:rsid w:val="00CA4546"/>
    <w:rsid w:val="00CC0461"/>
    <w:rsid w:val="00D47F2B"/>
    <w:rsid w:val="00D552C6"/>
    <w:rsid w:val="00D87B6A"/>
    <w:rsid w:val="00D97CED"/>
    <w:rsid w:val="00DD5F78"/>
    <w:rsid w:val="00E500CB"/>
    <w:rsid w:val="00E90A79"/>
    <w:rsid w:val="00EF7368"/>
    <w:rsid w:val="00F1674B"/>
    <w:rsid w:val="00F2498E"/>
    <w:rsid w:val="00F80A54"/>
    <w:rsid w:val="00F80AF1"/>
    <w:rsid w:val="00FC66C2"/>
    <w:rsid w:val="00FF34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FF0FDF"/>
  <w15:docId w15:val="{F5FBA710-41BC-411B-9629-E46FE868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color w:val="000000"/>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22"/>
    <w:rPr>
      <w:rFonts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6A"/>
    <w:pPr>
      <w:ind w:left="720"/>
      <w:contextualSpacing/>
    </w:pPr>
  </w:style>
  <w:style w:type="character" w:styleId="Hyperlink">
    <w:name w:val="Hyperlink"/>
    <w:basedOn w:val="DefaultParagraphFont"/>
    <w:uiPriority w:val="99"/>
    <w:unhideWhenUsed/>
    <w:rsid w:val="002101C3"/>
    <w:rPr>
      <w:color w:val="0000FF" w:themeColor="hyperlink"/>
      <w:u w:val="single"/>
    </w:rPr>
  </w:style>
  <w:style w:type="paragraph" w:styleId="Header">
    <w:name w:val="header"/>
    <w:basedOn w:val="Normal"/>
    <w:link w:val="HeaderChar"/>
    <w:uiPriority w:val="99"/>
    <w:unhideWhenUsed/>
    <w:rsid w:val="00657538"/>
    <w:pPr>
      <w:tabs>
        <w:tab w:val="center" w:pos="4513"/>
        <w:tab w:val="right" w:pos="9026"/>
      </w:tabs>
    </w:pPr>
  </w:style>
  <w:style w:type="character" w:customStyle="1" w:styleId="HeaderChar">
    <w:name w:val="Header Char"/>
    <w:basedOn w:val="DefaultParagraphFont"/>
    <w:link w:val="Header"/>
    <w:uiPriority w:val="99"/>
    <w:rsid w:val="00657538"/>
    <w:rPr>
      <w:rFonts w:cs="Times New Roman"/>
      <w:sz w:val="28"/>
    </w:rPr>
  </w:style>
  <w:style w:type="paragraph" w:styleId="Footer">
    <w:name w:val="footer"/>
    <w:basedOn w:val="Normal"/>
    <w:link w:val="FooterChar"/>
    <w:uiPriority w:val="99"/>
    <w:unhideWhenUsed/>
    <w:rsid w:val="00657538"/>
    <w:pPr>
      <w:tabs>
        <w:tab w:val="center" w:pos="4513"/>
        <w:tab w:val="right" w:pos="9026"/>
      </w:tabs>
    </w:pPr>
  </w:style>
  <w:style w:type="character" w:customStyle="1" w:styleId="FooterChar">
    <w:name w:val="Footer Char"/>
    <w:basedOn w:val="DefaultParagraphFont"/>
    <w:link w:val="Footer"/>
    <w:uiPriority w:val="99"/>
    <w:rsid w:val="00657538"/>
    <w:rPr>
      <w:rFonts w:cs="Times New Roman"/>
      <w:sz w:val="28"/>
    </w:rPr>
  </w:style>
  <w:style w:type="character" w:styleId="UnresolvedMention">
    <w:name w:val="Unresolved Mention"/>
    <w:basedOn w:val="DefaultParagraphFont"/>
    <w:uiPriority w:val="99"/>
    <w:semiHidden/>
    <w:unhideWhenUsed/>
    <w:rsid w:val="00D552C6"/>
    <w:rPr>
      <w:color w:val="605E5C"/>
      <w:shd w:val="clear" w:color="auto" w:fill="E1DFDD"/>
    </w:rPr>
  </w:style>
  <w:style w:type="paragraph" w:styleId="NormalWeb">
    <w:name w:val="Normal (Web)"/>
    <w:basedOn w:val="Normal"/>
    <w:uiPriority w:val="99"/>
    <w:semiHidden/>
    <w:unhideWhenUsed/>
    <w:rsid w:val="00357B17"/>
    <w:pPr>
      <w:spacing w:before="100" w:beforeAutospacing="1" w:after="100" w:afterAutospacing="1"/>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20170">
      <w:bodyDiv w:val="1"/>
      <w:marLeft w:val="0"/>
      <w:marRight w:val="0"/>
      <w:marTop w:val="0"/>
      <w:marBottom w:val="0"/>
      <w:divBdr>
        <w:top w:val="none" w:sz="0" w:space="0" w:color="auto"/>
        <w:left w:val="none" w:sz="0" w:space="0" w:color="auto"/>
        <w:bottom w:val="none" w:sz="0" w:space="0" w:color="auto"/>
        <w:right w:val="none" w:sz="0" w:space="0" w:color="auto"/>
      </w:divBdr>
    </w:div>
    <w:div w:id="820076855">
      <w:bodyDiv w:val="1"/>
      <w:marLeft w:val="0"/>
      <w:marRight w:val="0"/>
      <w:marTop w:val="0"/>
      <w:marBottom w:val="0"/>
      <w:divBdr>
        <w:top w:val="none" w:sz="0" w:space="0" w:color="auto"/>
        <w:left w:val="none" w:sz="0" w:space="0" w:color="auto"/>
        <w:bottom w:val="none" w:sz="0" w:space="0" w:color="auto"/>
        <w:right w:val="none" w:sz="0" w:space="0" w:color="auto"/>
      </w:divBdr>
    </w:div>
    <w:div w:id="994188849">
      <w:bodyDiv w:val="1"/>
      <w:marLeft w:val="0"/>
      <w:marRight w:val="0"/>
      <w:marTop w:val="0"/>
      <w:marBottom w:val="0"/>
      <w:divBdr>
        <w:top w:val="none" w:sz="0" w:space="0" w:color="auto"/>
        <w:left w:val="none" w:sz="0" w:space="0" w:color="auto"/>
        <w:bottom w:val="none" w:sz="0" w:space="0" w:color="auto"/>
        <w:right w:val="none" w:sz="0" w:space="0" w:color="auto"/>
      </w:divBdr>
    </w:div>
    <w:div w:id="1135610106">
      <w:bodyDiv w:val="1"/>
      <w:marLeft w:val="0"/>
      <w:marRight w:val="0"/>
      <w:marTop w:val="0"/>
      <w:marBottom w:val="0"/>
      <w:divBdr>
        <w:top w:val="none" w:sz="0" w:space="0" w:color="auto"/>
        <w:left w:val="none" w:sz="0" w:space="0" w:color="auto"/>
        <w:bottom w:val="none" w:sz="0" w:space="0" w:color="auto"/>
        <w:right w:val="none" w:sz="0" w:space="0" w:color="auto"/>
      </w:divBdr>
    </w:div>
    <w:div w:id="1343237594">
      <w:bodyDiv w:val="1"/>
      <w:marLeft w:val="0"/>
      <w:marRight w:val="0"/>
      <w:marTop w:val="0"/>
      <w:marBottom w:val="0"/>
      <w:divBdr>
        <w:top w:val="none" w:sz="0" w:space="0" w:color="auto"/>
        <w:left w:val="none" w:sz="0" w:space="0" w:color="auto"/>
        <w:bottom w:val="none" w:sz="0" w:space="0" w:color="auto"/>
        <w:right w:val="none" w:sz="0" w:space="0" w:color="auto"/>
      </w:divBdr>
    </w:div>
    <w:div w:id="15462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US@wcctv.com" TargetMode="External"/><Relationship Id="rId3" Type="http://schemas.openxmlformats.org/officeDocument/2006/relationships/settings" Target="settings.xml"/><Relationship Id="rId7" Type="http://schemas.openxmlformats.org/officeDocument/2006/relationships/hyperlink" Target="https://www.wcct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CCTV Proposal">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del Soldato</dc:creator>
  <cp:lastModifiedBy>Sean Chapman</cp:lastModifiedBy>
  <cp:revision>2</cp:revision>
  <dcterms:created xsi:type="dcterms:W3CDTF">2022-06-28T12:54:00Z</dcterms:created>
  <dcterms:modified xsi:type="dcterms:W3CDTF">2022-06-28T12:54:00Z</dcterms:modified>
</cp:coreProperties>
</file>